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7E5B" w14:textId="6BF9582D" w:rsidR="00E27F6A" w:rsidRPr="00C60C8B" w:rsidRDefault="00E27F6A" w:rsidP="00E27F6A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b/>
          <w:bCs/>
        </w:rPr>
      </w:pPr>
      <w:r w:rsidRPr="00C60C8B">
        <w:rPr>
          <w:rFonts w:ascii="Segoe UI" w:hAnsi="Segoe UI" w:cs="Segoe UI"/>
          <w:b/>
          <w:bCs/>
        </w:rPr>
        <w:t>Please carefully read and understand the following Terms and Conditions</w:t>
      </w:r>
      <w:r w:rsidR="00C60C8B" w:rsidRPr="00C60C8B">
        <w:rPr>
          <w:rFonts w:ascii="Segoe UI" w:hAnsi="Segoe UI" w:cs="Segoe UI"/>
          <w:b/>
          <w:bCs/>
        </w:rPr>
        <w:t xml:space="preserve">, </w:t>
      </w:r>
    </w:p>
    <w:p w14:paraId="28C35E3F" w14:textId="2B4C7A72" w:rsidR="00C60C8B" w:rsidRPr="005D1DC5" w:rsidRDefault="00C60C8B" w:rsidP="00C60C8B">
      <w:pPr>
        <w:pStyle w:val="font7"/>
        <w:spacing w:line="432" w:lineRule="atLeast"/>
        <w:jc w:val="center"/>
      </w:pPr>
      <w:r w:rsidRPr="005D1DC5">
        <w:rPr>
          <w:color w:val="281A39"/>
        </w:rPr>
        <w:t xml:space="preserve">• $200 Deposit is required to secure your desired date. This deposit is </w:t>
      </w:r>
      <w:r w:rsidRPr="005D1DC5">
        <w:rPr>
          <w:color w:val="281A39"/>
        </w:rPr>
        <w:t>nonrefundable</w:t>
      </w:r>
      <w:r w:rsidRPr="005D1DC5">
        <w:rPr>
          <w:color w:val="281A39"/>
        </w:rPr>
        <w:t xml:space="preserve"> but can be transferred to another date.</w:t>
      </w:r>
    </w:p>
    <w:p w14:paraId="56552A52" w14:textId="279D598D" w:rsidR="00C60C8B" w:rsidRPr="005D1DC5" w:rsidRDefault="00C60C8B" w:rsidP="00C60C8B">
      <w:pPr>
        <w:pStyle w:val="font7"/>
        <w:spacing w:line="432" w:lineRule="atLeast"/>
        <w:jc w:val="center"/>
        <w:rPr>
          <w:color w:val="281A39"/>
        </w:rPr>
      </w:pPr>
      <w:r w:rsidRPr="005D1DC5">
        <w:rPr>
          <w:color w:val="281A39"/>
        </w:rPr>
        <w:t xml:space="preserve">• We kindly request confirmation of party numbers and menu choices one week prior to the event. Final billing will be based on </w:t>
      </w:r>
      <w:r w:rsidRPr="005D1DC5">
        <w:rPr>
          <w:color w:val="281A39"/>
        </w:rPr>
        <w:t>this.</w:t>
      </w:r>
      <w:r w:rsidRPr="005D1DC5">
        <w:t xml:space="preserve"> </w:t>
      </w:r>
      <w:r w:rsidRPr="005D1DC5">
        <w:rPr>
          <w:color w:val="281A39"/>
        </w:rPr>
        <w:t>In case guest numbers are not provided, the final bill will reflect the total number of guests booked in your original reservation.</w:t>
      </w:r>
    </w:p>
    <w:p w14:paraId="6A77E00E" w14:textId="76C0F4F7" w:rsidR="005D1DC5" w:rsidRPr="005D1DC5" w:rsidRDefault="005D1DC5" w:rsidP="005D1DC5">
      <w:pPr>
        <w:pStyle w:val="font7"/>
        <w:spacing w:line="432" w:lineRule="atLeast"/>
        <w:jc w:val="center"/>
      </w:pPr>
      <w:r w:rsidRPr="005D1DC5">
        <w:rPr>
          <w:color w:val="281A39"/>
        </w:rPr>
        <w:t xml:space="preserve">• We </w:t>
      </w:r>
      <w:r w:rsidRPr="005D1DC5">
        <w:rPr>
          <w:color w:val="281A39"/>
        </w:rPr>
        <w:t>do not allow outside food into the teahouse, unless arrangements have been made prior to your event</w:t>
      </w:r>
    </w:p>
    <w:p w14:paraId="1C455EBD" w14:textId="77777777" w:rsidR="00C60C8B" w:rsidRPr="005D1DC5" w:rsidRDefault="00C60C8B" w:rsidP="00C60C8B">
      <w:pPr>
        <w:pStyle w:val="font7"/>
        <w:spacing w:line="432" w:lineRule="atLeast"/>
        <w:jc w:val="center"/>
      </w:pPr>
      <w:r w:rsidRPr="005D1DC5">
        <w:rPr>
          <w:color w:val="281A39"/>
        </w:rPr>
        <w:t>• For parties with more than 20 guests, both rooms will be reserved. Parties with 45-50 guests will have exclusive access to the charming bakery room.</w:t>
      </w:r>
    </w:p>
    <w:p w14:paraId="2C502F0F" w14:textId="77777777" w:rsidR="00C60C8B" w:rsidRPr="005D1DC5" w:rsidRDefault="00C60C8B" w:rsidP="00C60C8B">
      <w:pPr>
        <w:pStyle w:val="font7"/>
        <w:spacing w:line="432" w:lineRule="atLeast"/>
        <w:jc w:val="center"/>
      </w:pPr>
      <w:r w:rsidRPr="005D1DC5">
        <w:rPr>
          <w:color w:val="281A39"/>
        </w:rPr>
        <w:t>• We will make every effort to accommodate a 30-minute set-up time prior to your event, based on restaurant availability (not guaranteed).</w:t>
      </w:r>
    </w:p>
    <w:p w14:paraId="1B2A2758" w14:textId="77777777" w:rsidR="00C60C8B" w:rsidRPr="005D1DC5" w:rsidRDefault="00C60C8B" w:rsidP="00C60C8B">
      <w:pPr>
        <w:pStyle w:val="font7"/>
        <w:spacing w:line="432" w:lineRule="atLeast"/>
        <w:jc w:val="center"/>
      </w:pPr>
      <w:r w:rsidRPr="005D1DC5">
        <w:rPr>
          <w:color w:val="281A39"/>
        </w:rPr>
        <w:t>• Your booking will be billed until your last guest departs, ensuring you have a memorable experience from start to finish.</w:t>
      </w:r>
    </w:p>
    <w:p w14:paraId="5BB2A831" w14:textId="77777777" w:rsidR="00C60C8B" w:rsidRPr="005D1DC5" w:rsidRDefault="00C60C8B" w:rsidP="00C60C8B">
      <w:pPr>
        <w:pStyle w:val="font7"/>
        <w:spacing w:line="432" w:lineRule="atLeast"/>
        <w:jc w:val="center"/>
      </w:pPr>
      <w:r w:rsidRPr="005D1DC5">
        <w:rPr>
          <w:color w:val="281A39"/>
        </w:rPr>
        <w:t>• An 18% Gratuity will be added to all party bookings unless otherwise arranged.</w:t>
      </w:r>
    </w:p>
    <w:p w14:paraId="6FEB3BA9" w14:textId="77777777" w:rsidR="00C60C8B" w:rsidRPr="005D1DC5" w:rsidRDefault="00C60C8B" w:rsidP="00C60C8B">
      <w:pPr>
        <w:pStyle w:val="font7"/>
        <w:spacing w:line="432" w:lineRule="atLeast"/>
        <w:jc w:val="center"/>
        <w:rPr>
          <w:color w:val="281A39"/>
        </w:rPr>
      </w:pPr>
      <w:r w:rsidRPr="005D1DC5">
        <w:rPr>
          <w:color w:val="281A39"/>
        </w:rPr>
        <w:t>• If you plan to serve liquor during your party, please obtain a special event permit from the Liquor board. A per person corkage fee will be applied to your bill.</w:t>
      </w:r>
    </w:p>
    <w:p w14:paraId="4763E016" w14:textId="393CC90A" w:rsidR="00C60C8B" w:rsidRPr="005D1DC5" w:rsidRDefault="00C60C8B" w:rsidP="00C60C8B">
      <w:pPr>
        <w:pStyle w:val="font7"/>
        <w:spacing w:line="432" w:lineRule="atLeast"/>
        <w:rPr>
          <w:color w:val="281A39"/>
        </w:rPr>
      </w:pPr>
      <w:r w:rsidRPr="005D1DC5">
        <w:rPr>
          <w:color w:val="281A39"/>
        </w:rPr>
        <w:t>**By booking at The Lovely Teahouse, you agree to be bound by these Terms and Conditions</w:t>
      </w:r>
    </w:p>
    <w:p w14:paraId="5E7F80DA" w14:textId="42F2E050" w:rsidR="00C60C8B" w:rsidRPr="005D1DC5" w:rsidRDefault="00C60C8B" w:rsidP="00C60C8B">
      <w:pPr>
        <w:pStyle w:val="font7"/>
        <w:spacing w:line="432" w:lineRule="atLeast"/>
        <w:rPr>
          <w:color w:val="281A39"/>
        </w:rPr>
      </w:pPr>
      <w:r w:rsidRPr="005D1DC5">
        <w:rPr>
          <w:color w:val="281A39"/>
        </w:rPr>
        <w:t>Contact information:</w:t>
      </w:r>
    </w:p>
    <w:p w14:paraId="2189DEEC" w14:textId="0D62C60B" w:rsidR="00C60C8B" w:rsidRPr="005D1DC5" w:rsidRDefault="00C60C8B" w:rsidP="00C60C8B">
      <w:pPr>
        <w:pStyle w:val="font7"/>
        <w:spacing w:line="432" w:lineRule="atLeast"/>
        <w:rPr>
          <w:color w:val="281A39"/>
        </w:rPr>
      </w:pPr>
      <w:r w:rsidRPr="005D1DC5">
        <w:rPr>
          <w:color w:val="281A39"/>
        </w:rPr>
        <w:t xml:space="preserve">For any questions or concerns regarding these Terms and Conditions, please contact us at </w:t>
      </w:r>
      <w:hyperlink r:id="rId5" w:history="1">
        <w:r w:rsidRPr="005D1DC5">
          <w:rPr>
            <w:rStyle w:val="Hyperlink"/>
          </w:rPr>
          <w:t>thelovelyteahouse@gmail.com</w:t>
        </w:r>
      </w:hyperlink>
    </w:p>
    <w:p w14:paraId="74CC5E9A" w14:textId="77777777" w:rsidR="00DB611E" w:rsidRPr="00E27F6A" w:rsidRDefault="00DB611E" w:rsidP="00E27F6A"/>
    <w:sectPr w:rsidR="00DB611E" w:rsidRPr="00E27F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3ABF"/>
    <w:multiLevelType w:val="hybridMultilevel"/>
    <w:tmpl w:val="D3F62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211A9"/>
    <w:multiLevelType w:val="hybridMultilevel"/>
    <w:tmpl w:val="440E3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193392">
    <w:abstractNumId w:val="0"/>
  </w:num>
  <w:num w:numId="2" w16cid:durableId="1792438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6A"/>
    <w:rsid w:val="005D1DC5"/>
    <w:rsid w:val="00C60C8B"/>
    <w:rsid w:val="00DB611E"/>
    <w:rsid w:val="00E27F6A"/>
    <w:rsid w:val="00E96B48"/>
    <w:rsid w:val="00F6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3FF33"/>
  <w15:chartTrackingRefBased/>
  <w15:docId w15:val="{A3F7D3B5-1C06-40BC-BB84-AE6E220F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E27F6A"/>
    <w:rPr>
      <w:b/>
      <w:bCs/>
    </w:rPr>
  </w:style>
  <w:style w:type="paragraph" w:customStyle="1" w:styleId="font7">
    <w:name w:val="font_7"/>
    <w:basedOn w:val="Normal"/>
    <w:rsid w:val="00C6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Hyperlink">
    <w:name w:val="Hyperlink"/>
    <w:basedOn w:val="DefaultParagraphFont"/>
    <w:uiPriority w:val="99"/>
    <w:unhideWhenUsed/>
    <w:rsid w:val="00C60C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3021099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863968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00215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0336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6381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077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3830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elovelyteahous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Janaway</dc:creator>
  <cp:keywords/>
  <dc:description/>
  <cp:lastModifiedBy>kristinefj10@gmail.com</cp:lastModifiedBy>
  <cp:revision>2</cp:revision>
  <dcterms:created xsi:type="dcterms:W3CDTF">2024-02-01T03:08:00Z</dcterms:created>
  <dcterms:modified xsi:type="dcterms:W3CDTF">2024-02-01T03:08:00Z</dcterms:modified>
</cp:coreProperties>
</file>